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290" w:tblpY="54"/>
        <w:tblOverlap w:val="never"/>
        <w:tblW w:w="9356" w:type="dxa"/>
        <w:tblInd w:w="0" w:type="dxa"/>
        <w:tblLayout w:type="fixed"/>
        <w:tblCellMar>
          <w:top w:w="0" w:type="dxa"/>
          <w:left w:w="0" w:type="dxa"/>
          <w:bottom w:w="0" w:type="dxa"/>
          <w:right w:w="0" w:type="dxa"/>
        </w:tblCellMar>
      </w:tblPr>
      <w:tblGrid>
        <w:gridCol w:w="1408"/>
        <w:gridCol w:w="1106"/>
        <w:gridCol w:w="974"/>
        <w:gridCol w:w="693"/>
        <w:gridCol w:w="771"/>
        <w:gridCol w:w="651"/>
        <w:gridCol w:w="669"/>
        <w:gridCol w:w="802"/>
        <w:gridCol w:w="2282"/>
      </w:tblGrid>
      <w:tr w14:paraId="1E69A3B4">
        <w:tblPrEx>
          <w:tblCellMar>
            <w:top w:w="0" w:type="dxa"/>
            <w:left w:w="0" w:type="dxa"/>
            <w:bottom w:w="0" w:type="dxa"/>
            <w:right w:w="0" w:type="dxa"/>
          </w:tblCellMar>
        </w:tblPrEx>
        <w:trPr>
          <w:trHeight w:val="90" w:hRule="atLeast"/>
        </w:trPr>
        <w:tc>
          <w:tcPr>
            <w:tcW w:w="9356" w:type="dxa"/>
            <w:gridSpan w:val="9"/>
            <w:tcBorders>
              <w:top w:val="single" w:color="000000" w:sz="8" w:space="0"/>
              <w:left w:val="single" w:color="000000" w:sz="8" w:space="0"/>
              <w:bottom w:val="single" w:color="000000" w:sz="8" w:space="0"/>
              <w:right w:val="single" w:color="000000" w:sz="8" w:space="0"/>
            </w:tcBorders>
            <w:shd w:val="clear" w:color="auto" w:fill="1F3864" w:themeFill="accent5" w:themeFillShade="80"/>
            <w:tcMar>
              <w:top w:w="15" w:type="dxa"/>
              <w:left w:w="15" w:type="dxa"/>
              <w:right w:w="15" w:type="dxa"/>
            </w:tcMar>
            <w:vAlign w:val="center"/>
          </w:tcPr>
          <w:p w14:paraId="7BC96451">
            <w:pPr>
              <w:widowControl/>
              <w:jc w:val="center"/>
              <w:textAlignment w:val="center"/>
              <w:rPr>
                <w:rFonts w:ascii="仿宋" w:hAnsi="仿宋" w:eastAsia="仿宋" w:cs="微软雅黑"/>
                <w:color w:val="F2F2F2" w:themeColor="background1" w:themeShade="F2"/>
                <w:kern w:val="0"/>
                <w:sz w:val="32"/>
                <w:szCs w:val="44"/>
                <w:lang w:bidi="ar"/>
              </w:rPr>
            </w:pPr>
            <w:bookmarkStart w:id="0" w:name="OLE_LINK1"/>
            <w:bookmarkStart w:id="1" w:name="OLE_LINK3"/>
            <w:r>
              <w:rPr>
                <w:rFonts w:hint="eastAsia" w:ascii="仿宋" w:hAnsi="仿宋" w:eastAsia="宋体" w:cs="微软雅黑"/>
                <w:color w:val="F2F2F2" w:themeColor="background1" w:themeShade="F2"/>
                <w:kern w:val="0"/>
                <w:sz w:val="32"/>
                <w:szCs w:val="44"/>
                <w:lang w:bidi="ar"/>
              </w:rPr>
              <w:t>第六屆藍星球-主競賽</w:t>
            </w:r>
            <w:r>
              <w:rPr>
                <w:rFonts w:ascii="仿宋" w:hAnsi="仿宋" w:eastAsia="宋体" w:cs="微软雅黑"/>
                <w:color w:val="F2F2F2" w:themeColor="background1" w:themeShade="F2"/>
                <w:kern w:val="0"/>
                <w:sz w:val="32"/>
                <w:szCs w:val="44"/>
                <w:lang w:bidi="ar"/>
              </w:rPr>
              <w:t>單元</w:t>
            </w:r>
            <w:r>
              <w:rPr>
                <w:rFonts w:hint="eastAsia" w:ascii="仿宋" w:hAnsi="仿宋" w:eastAsia="宋体" w:cs="微软雅黑"/>
                <w:color w:val="F2F2F2" w:themeColor="background1" w:themeShade="F2"/>
                <w:kern w:val="0"/>
                <w:sz w:val="32"/>
                <w:szCs w:val="44"/>
                <w:lang w:bidi="ar"/>
              </w:rPr>
              <w:t>影片報名表</w:t>
            </w:r>
            <w:bookmarkEnd w:id="0"/>
          </w:p>
          <w:bookmarkEnd w:id="1"/>
          <w:p w14:paraId="1C4D6A83">
            <w:pPr>
              <w:widowControl/>
              <w:jc w:val="center"/>
              <w:textAlignment w:val="center"/>
              <w:rPr>
                <w:rFonts w:ascii="仿宋" w:hAnsi="仿宋" w:eastAsia="仿宋" w:cs="微软雅黑"/>
                <w:color w:val="F2F2F2" w:themeColor="background1" w:themeShade="F2"/>
                <w:kern w:val="0"/>
                <w:sz w:val="32"/>
                <w:szCs w:val="44"/>
                <w:lang w:bidi="ar"/>
              </w:rPr>
            </w:pPr>
            <w:bookmarkStart w:id="2" w:name="OLE_LINK4"/>
            <w:r>
              <w:rPr>
                <w:rFonts w:hint="eastAsia" w:ascii="仿宋" w:hAnsi="仿宋" w:eastAsia="宋体" w:cs="微软雅黑"/>
                <w:color w:val="F2F2F2" w:themeColor="background1" w:themeShade="F2"/>
                <w:kern w:val="0"/>
                <w:sz w:val="28"/>
                <w:szCs w:val="40"/>
                <w:lang w:bidi="ar"/>
              </w:rPr>
              <w:t xml:space="preserve">The </w:t>
            </w:r>
            <w:bookmarkStart w:id="3" w:name="OLE_LINK7"/>
            <w:r>
              <w:rPr>
                <w:rFonts w:hint="eastAsia" w:ascii="仿宋" w:hAnsi="仿宋" w:eastAsia="宋体" w:cs="微软雅黑"/>
                <w:color w:val="F2F2F2" w:themeColor="background1" w:themeShade="F2"/>
                <w:kern w:val="0"/>
                <w:sz w:val="28"/>
                <w:szCs w:val="40"/>
                <w:lang w:bidi="ar"/>
              </w:rPr>
              <w:t>Registration Form</w:t>
            </w:r>
            <w:bookmarkEnd w:id="3"/>
            <w:r>
              <w:rPr>
                <w:rFonts w:hint="eastAsia" w:ascii="仿宋" w:hAnsi="仿宋" w:eastAsia="宋体" w:cs="微软雅黑"/>
                <w:color w:val="F2F2F2" w:themeColor="background1" w:themeShade="F2"/>
                <w:kern w:val="0"/>
                <w:sz w:val="28"/>
                <w:szCs w:val="40"/>
                <w:lang w:bidi="ar"/>
              </w:rPr>
              <w:t xml:space="preserve"> of the </w:t>
            </w:r>
            <w:r>
              <w:rPr>
                <w:rFonts w:ascii="仿宋" w:hAnsi="仿宋" w:eastAsia="宋体" w:cs="微软雅黑"/>
                <w:color w:val="F2F2F2" w:themeColor="background1" w:themeShade="F2"/>
                <w:kern w:val="0"/>
                <w:sz w:val="28"/>
                <w:szCs w:val="40"/>
                <w:lang w:bidi="ar"/>
              </w:rPr>
              <w:t>6</w:t>
            </w:r>
            <w:r>
              <w:rPr>
                <w:rFonts w:hint="eastAsia" w:ascii="仿宋" w:hAnsi="仿宋" w:eastAsia="宋体" w:cs="微软雅黑"/>
                <w:color w:val="F2F2F2" w:themeColor="background1" w:themeShade="F2"/>
                <w:kern w:val="0"/>
                <w:sz w:val="28"/>
                <w:szCs w:val="40"/>
                <w:lang w:bidi="ar"/>
              </w:rPr>
              <w:t>th Blue Planet Sci-Fi Film Festival</w:t>
            </w:r>
            <w:bookmarkEnd w:id="2"/>
          </w:p>
        </w:tc>
      </w:tr>
      <w:tr w14:paraId="16DF9F9D">
        <w:tblPrEx>
          <w:tblCellMar>
            <w:top w:w="0" w:type="dxa"/>
            <w:left w:w="0" w:type="dxa"/>
            <w:bottom w:w="0" w:type="dxa"/>
            <w:right w:w="0" w:type="dxa"/>
          </w:tblCellMar>
        </w:tblPrEx>
        <w:trPr>
          <w:trHeight w:val="90" w:hRule="atLeast"/>
        </w:trPr>
        <w:tc>
          <w:tcPr>
            <w:tcW w:w="1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097696">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作品名稱</w:t>
            </w:r>
          </w:p>
          <w:p w14:paraId="101767A4">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Title</w:t>
            </w:r>
          </w:p>
        </w:tc>
        <w:tc>
          <w:tcPr>
            <w:tcW w:w="3544"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14:paraId="32ACAD7E">
            <w:pPr>
              <w:rPr>
                <w:rFonts w:ascii="仿宋" w:hAnsi="仿宋" w:eastAsia="仿宋" w:cs="仿宋"/>
                <w:color w:val="000000"/>
                <w:szCs w:val="21"/>
              </w:rPr>
            </w:pPr>
            <w:bookmarkStart w:id="7" w:name="_GoBack"/>
            <w:bookmarkEnd w:id="7"/>
          </w:p>
        </w:tc>
        <w:tc>
          <w:tcPr>
            <w:tcW w:w="2122"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3F67F00">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作品長度</w:t>
            </w:r>
          </w:p>
          <w:p w14:paraId="098BF72D">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Runtime</w:t>
            </w:r>
          </w:p>
        </w:tc>
        <w:tc>
          <w:tcPr>
            <w:tcW w:w="228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88CD6A8">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 xml:space="preserve"> 分</w:t>
            </w:r>
            <w:r>
              <w:rPr>
                <w:rFonts w:ascii="仿宋" w:hAnsi="仿宋" w:eastAsia="宋体" w:cs="仿宋"/>
                <w:color w:val="000000"/>
                <w:kern w:val="0"/>
                <w:szCs w:val="21"/>
                <w:lang w:bidi="ar"/>
              </w:rPr>
              <w:t xml:space="preserve">   </w:t>
            </w:r>
            <w:r>
              <w:rPr>
                <w:rFonts w:hint="eastAsia" w:ascii="仿宋" w:hAnsi="仿宋" w:eastAsia="宋体" w:cs="仿宋"/>
                <w:color w:val="000000"/>
                <w:kern w:val="0"/>
                <w:szCs w:val="21"/>
                <w:lang w:bidi="ar"/>
              </w:rPr>
              <w:t>秒</w:t>
            </w:r>
          </w:p>
          <w:p w14:paraId="76D15D22">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Minutes    Seconds</w:t>
            </w:r>
          </w:p>
        </w:tc>
      </w:tr>
      <w:tr w14:paraId="765AE6BD">
        <w:tblPrEx>
          <w:tblCellMar>
            <w:top w:w="0" w:type="dxa"/>
            <w:left w:w="0" w:type="dxa"/>
            <w:bottom w:w="0" w:type="dxa"/>
            <w:right w:w="0" w:type="dxa"/>
          </w:tblCellMar>
        </w:tblPrEx>
        <w:trPr>
          <w:trHeight w:val="90" w:hRule="atLeast"/>
        </w:trPr>
        <w:tc>
          <w:tcPr>
            <w:tcW w:w="1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6276E96">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語言</w:t>
            </w:r>
          </w:p>
          <w:p w14:paraId="1533E4EE">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Language</w:t>
            </w:r>
          </w:p>
        </w:tc>
        <w:tc>
          <w:tcPr>
            <w:tcW w:w="3544" w:type="dxa"/>
            <w:gridSpan w:val="4"/>
            <w:tcBorders>
              <w:top w:val="nil"/>
              <w:left w:val="nil"/>
              <w:bottom w:val="single" w:color="000000" w:sz="8" w:space="0"/>
              <w:right w:val="single" w:color="000000" w:sz="8" w:space="0"/>
            </w:tcBorders>
            <w:shd w:val="clear" w:color="auto" w:fill="auto"/>
            <w:tcMar>
              <w:top w:w="15" w:type="dxa"/>
              <w:left w:w="15" w:type="dxa"/>
              <w:right w:w="15" w:type="dxa"/>
            </w:tcMar>
          </w:tcPr>
          <w:p w14:paraId="3F6F971A">
            <w:pPr>
              <w:rPr>
                <w:rFonts w:ascii="仿宋" w:hAnsi="仿宋" w:eastAsia="仿宋" w:cs="仿宋"/>
                <w:color w:val="000000"/>
                <w:szCs w:val="21"/>
              </w:rPr>
            </w:pPr>
          </w:p>
        </w:tc>
        <w:tc>
          <w:tcPr>
            <w:tcW w:w="212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2D6649">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製作時間</w:t>
            </w:r>
          </w:p>
          <w:p w14:paraId="3051640F">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Completion Date</w:t>
            </w:r>
          </w:p>
        </w:tc>
        <w:tc>
          <w:tcPr>
            <w:tcW w:w="2282" w:type="dxa"/>
            <w:tcBorders>
              <w:top w:val="nil"/>
              <w:left w:val="nil"/>
              <w:bottom w:val="single" w:color="000000" w:sz="8" w:space="0"/>
              <w:right w:val="single" w:color="000000" w:sz="8" w:space="0"/>
            </w:tcBorders>
            <w:shd w:val="clear" w:color="auto" w:fill="auto"/>
            <w:tcMar>
              <w:top w:w="15" w:type="dxa"/>
              <w:left w:w="15" w:type="dxa"/>
              <w:right w:w="15" w:type="dxa"/>
            </w:tcMar>
          </w:tcPr>
          <w:p w14:paraId="109B94BA">
            <w:pPr>
              <w:rPr>
                <w:rFonts w:ascii="仿宋" w:hAnsi="仿宋" w:eastAsia="仿宋" w:cs="仿宋"/>
                <w:color w:val="000000"/>
                <w:szCs w:val="21"/>
              </w:rPr>
            </w:pPr>
          </w:p>
        </w:tc>
      </w:tr>
      <w:tr w14:paraId="7C9E1ED1">
        <w:tblPrEx>
          <w:tblCellMar>
            <w:top w:w="0" w:type="dxa"/>
            <w:left w:w="0" w:type="dxa"/>
            <w:bottom w:w="0" w:type="dxa"/>
            <w:right w:w="0" w:type="dxa"/>
          </w:tblCellMar>
        </w:tblPrEx>
        <w:trPr>
          <w:trHeight w:val="90" w:hRule="atLeast"/>
        </w:trPr>
        <w:tc>
          <w:tcPr>
            <w:tcW w:w="1408"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14:paraId="771C8C8A">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作品簡介</w:t>
            </w:r>
          </w:p>
          <w:p w14:paraId="6AA94AB7">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Synopsis</w:t>
            </w:r>
          </w:p>
        </w:tc>
        <w:tc>
          <w:tcPr>
            <w:tcW w:w="7948" w:type="dxa"/>
            <w:gridSpan w:val="8"/>
            <w:vMerge w:val="restart"/>
            <w:tcBorders>
              <w:top w:val="nil"/>
              <w:left w:val="nil"/>
              <w:bottom w:val="single" w:color="000000" w:sz="8" w:space="0"/>
              <w:right w:val="single" w:color="000000" w:sz="8" w:space="0"/>
            </w:tcBorders>
            <w:shd w:val="clear" w:color="auto" w:fill="auto"/>
            <w:tcMar>
              <w:top w:w="15" w:type="dxa"/>
              <w:left w:w="15" w:type="dxa"/>
              <w:right w:w="15" w:type="dxa"/>
            </w:tcMar>
          </w:tcPr>
          <w:p w14:paraId="51CA3C38">
            <w:pPr>
              <w:rPr>
                <w:rFonts w:ascii="仿宋" w:hAnsi="仿宋" w:eastAsia="仿宋" w:cs="仿宋"/>
                <w:color w:val="000000"/>
                <w:szCs w:val="21"/>
              </w:rPr>
            </w:pPr>
          </w:p>
        </w:tc>
      </w:tr>
      <w:tr w14:paraId="14C5C3D2">
        <w:tblPrEx>
          <w:tblCellMar>
            <w:top w:w="0" w:type="dxa"/>
            <w:left w:w="0" w:type="dxa"/>
            <w:bottom w:w="0" w:type="dxa"/>
            <w:right w:w="0" w:type="dxa"/>
          </w:tblCellMar>
        </w:tblPrEx>
        <w:trPr>
          <w:trHeight w:val="90" w:hRule="atLeast"/>
        </w:trPr>
        <w:tc>
          <w:tcPr>
            <w:tcW w:w="1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A6B086">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(English)</w:t>
            </w:r>
          </w:p>
        </w:tc>
        <w:tc>
          <w:tcPr>
            <w:tcW w:w="7948" w:type="dxa"/>
            <w:gridSpan w:val="8"/>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14:paraId="7F0A2D84">
            <w:pPr>
              <w:rPr>
                <w:rFonts w:ascii="仿宋" w:hAnsi="仿宋" w:eastAsia="仿宋" w:cs="仿宋"/>
                <w:color w:val="000000"/>
                <w:szCs w:val="21"/>
              </w:rPr>
            </w:pPr>
          </w:p>
        </w:tc>
      </w:tr>
      <w:tr w14:paraId="3966A9DA">
        <w:tblPrEx>
          <w:tblCellMar>
            <w:top w:w="0" w:type="dxa"/>
            <w:left w:w="0" w:type="dxa"/>
            <w:bottom w:w="0" w:type="dxa"/>
            <w:right w:w="0" w:type="dxa"/>
          </w:tblCellMar>
        </w:tblPrEx>
        <w:trPr>
          <w:trHeight w:val="90" w:hRule="atLeast"/>
        </w:trPr>
        <w:tc>
          <w:tcPr>
            <w:tcW w:w="3488"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21D43D">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參賽者姓名</w:t>
            </w:r>
          </w:p>
          <w:p w14:paraId="106E8582">
            <w:pPr>
              <w:widowControl/>
              <w:jc w:val="center"/>
              <w:textAlignment w:val="center"/>
              <w:rPr>
                <w:rFonts w:ascii="仿宋" w:hAnsi="仿宋" w:eastAsia="仿宋" w:cs="仿宋"/>
                <w:color w:val="000000"/>
                <w:kern w:val="0"/>
                <w:szCs w:val="21"/>
                <w:lang w:bidi="ar"/>
              </w:rPr>
            </w:pPr>
            <w:bookmarkStart w:id="4" w:name="OLE_LINK5"/>
            <w:r>
              <w:rPr>
                <w:rFonts w:hint="eastAsia" w:ascii="仿宋" w:hAnsi="仿宋" w:eastAsia="宋体" w:cs="仿宋"/>
                <w:color w:val="000000"/>
                <w:kern w:val="0"/>
                <w:szCs w:val="21"/>
                <w:lang w:bidi="ar"/>
              </w:rPr>
              <w:t>Submitter</w:t>
            </w:r>
            <w:bookmarkEnd w:id="4"/>
            <w:r>
              <w:rPr>
                <w:rFonts w:ascii="仿宋" w:hAnsi="仿宋" w:eastAsia="宋体" w:cs="仿宋"/>
                <w:color w:val="000000"/>
                <w:kern w:val="0"/>
                <w:szCs w:val="21"/>
                <w:lang w:bidi="ar"/>
              </w:rPr>
              <w:t>’</w:t>
            </w:r>
            <w:r>
              <w:rPr>
                <w:rFonts w:hint="eastAsia" w:ascii="仿宋" w:hAnsi="仿宋" w:eastAsia="宋体" w:cs="仿宋"/>
                <w:color w:val="000000"/>
                <w:kern w:val="0"/>
                <w:szCs w:val="21"/>
                <w:lang w:bidi="ar"/>
              </w:rPr>
              <w:t>s Name</w:t>
            </w:r>
          </w:p>
        </w:tc>
        <w:tc>
          <w:tcPr>
            <w:tcW w:w="5868"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A770C5">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參賽者所屬公司</w:t>
            </w:r>
          </w:p>
          <w:p w14:paraId="0A6BD967">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Affiliated company</w:t>
            </w:r>
          </w:p>
        </w:tc>
      </w:tr>
      <w:tr w14:paraId="438BCDCE">
        <w:tblPrEx>
          <w:tblCellMar>
            <w:top w:w="0" w:type="dxa"/>
            <w:left w:w="0" w:type="dxa"/>
            <w:bottom w:w="0" w:type="dxa"/>
            <w:right w:w="0" w:type="dxa"/>
          </w:tblCellMar>
        </w:tblPrEx>
        <w:trPr>
          <w:trHeight w:val="558" w:hRule="atLeast"/>
        </w:trPr>
        <w:tc>
          <w:tcPr>
            <w:tcW w:w="3488"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14:paraId="4F94425E">
            <w:pPr>
              <w:rPr>
                <w:rFonts w:ascii="仿宋" w:hAnsi="仿宋" w:eastAsia="仿宋" w:cs="仿宋"/>
                <w:color w:val="000000"/>
                <w:szCs w:val="21"/>
              </w:rPr>
            </w:pPr>
          </w:p>
        </w:tc>
        <w:tc>
          <w:tcPr>
            <w:tcW w:w="5868" w:type="dxa"/>
            <w:gridSpan w:val="6"/>
            <w:tcBorders>
              <w:top w:val="nil"/>
              <w:left w:val="nil"/>
              <w:bottom w:val="single" w:color="000000" w:sz="8" w:space="0"/>
              <w:right w:val="single" w:color="000000" w:sz="8" w:space="0"/>
            </w:tcBorders>
            <w:shd w:val="clear" w:color="auto" w:fill="auto"/>
            <w:tcMar>
              <w:top w:w="15" w:type="dxa"/>
              <w:left w:w="15" w:type="dxa"/>
              <w:right w:w="15" w:type="dxa"/>
            </w:tcMar>
          </w:tcPr>
          <w:p w14:paraId="2254790A">
            <w:pPr>
              <w:rPr>
                <w:rFonts w:ascii="仿宋" w:hAnsi="仿宋" w:eastAsia="仿宋" w:cs="仿宋"/>
                <w:color w:val="000000"/>
                <w:szCs w:val="21"/>
              </w:rPr>
            </w:pPr>
          </w:p>
        </w:tc>
      </w:tr>
      <w:tr w14:paraId="63AF3F2C">
        <w:tblPrEx>
          <w:tblCellMar>
            <w:top w:w="0" w:type="dxa"/>
            <w:left w:w="0" w:type="dxa"/>
            <w:bottom w:w="0" w:type="dxa"/>
            <w:right w:w="0" w:type="dxa"/>
          </w:tblCellMar>
        </w:tblPrEx>
        <w:trPr>
          <w:trHeight w:val="90" w:hRule="atLeast"/>
        </w:trPr>
        <w:tc>
          <w:tcPr>
            <w:tcW w:w="2514"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4D316BC">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參賽者電話</w:t>
            </w:r>
          </w:p>
          <w:p w14:paraId="3E9F50F4">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Phone</w:t>
            </w:r>
          </w:p>
        </w:tc>
        <w:tc>
          <w:tcPr>
            <w:tcW w:w="9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B0575B">
            <w:pPr>
              <w:jc w:val="center"/>
              <w:rPr>
                <w:rFonts w:ascii="仿宋" w:hAnsi="仿宋" w:eastAsia="仿宋" w:cs="仿宋"/>
                <w:color w:val="000000"/>
                <w:szCs w:val="21"/>
              </w:rPr>
            </w:pPr>
          </w:p>
        </w:tc>
        <w:tc>
          <w:tcPr>
            <w:tcW w:w="6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7E02E5">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性別</w:t>
            </w:r>
          </w:p>
          <w:p w14:paraId="395F3A94">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Gender</w:t>
            </w:r>
          </w:p>
        </w:tc>
        <w:tc>
          <w:tcPr>
            <w:tcW w:w="7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14:paraId="1FAD1BAA">
            <w:pPr>
              <w:rPr>
                <w:rFonts w:ascii="仿宋" w:hAnsi="仿宋" w:eastAsia="仿宋" w:cs="仿宋"/>
                <w:color w:val="000000"/>
                <w:szCs w:val="21"/>
              </w:rPr>
            </w:pPr>
          </w:p>
        </w:tc>
        <w:tc>
          <w:tcPr>
            <w:tcW w:w="65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8C37C51">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年齡</w:t>
            </w:r>
          </w:p>
          <w:p w14:paraId="1999CA4D">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Age</w:t>
            </w:r>
          </w:p>
        </w:tc>
        <w:tc>
          <w:tcPr>
            <w:tcW w:w="6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14:paraId="4123E8D0">
            <w:pPr>
              <w:widowControl/>
              <w:jc w:val="center"/>
              <w:textAlignment w:val="center"/>
              <w:rPr>
                <w:rFonts w:ascii="仿宋" w:hAnsi="仿宋" w:eastAsia="仿宋" w:cs="仿宋"/>
                <w:color w:val="000000"/>
                <w:kern w:val="0"/>
                <w:szCs w:val="21"/>
                <w:lang w:bidi="ar"/>
              </w:rPr>
            </w:pPr>
          </w:p>
        </w:tc>
        <w:tc>
          <w:tcPr>
            <w:tcW w:w="80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39C410D">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郵箱</w:t>
            </w:r>
          </w:p>
          <w:p w14:paraId="29733B1A">
            <w:pPr>
              <w:widowControl/>
              <w:jc w:val="center"/>
              <w:textAlignment w:val="center"/>
              <w:rPr>
                <w:rFonts w:ascii="仿宋" w:hAnsi="仿宋" w:eastAsia="仿宋" w:cs="仿宋"/>
                <w:color w:val="000000"/>
                <w:kern w:val="0"/>
                <w:szCs w:val="21"/>
                <w:lang w:bidi="ar"/>
              </w:rPr>
            </w:pPr>
            <w:r>
              <w:rPr>
                <w:rFonts w:ascii="仿宋" w:hAnsi="仿宋" w:eastAsia="宋体" w:cs="仿宋"/>
                <w:color w:val="000000"/>
                <w:kern w:val="0"/>
                <w:szCs w:val="21"/>
                <w:lang w:bidi="ar"/>
              </w:rPr>
              <w:t>E</w:t>
            </w:r>
            <w:r>
              <w:rPr>
                <w:rFonts w:hint="eastAsia" w:ascii="仿宋" w:hAnsi="仿宋" w:eastAsia="宋体" w:cs="仿宋"/>
                <w:color w:val="000000"/>
                <w:kern w:val="0"/>
                <w:szCs w:val="21"/>
                <w:lang w:bidi="ar"/>
              </w:rPr>
              <w:t>mail</w:t>
            </w:r>
          </w:p>
        </w:tc>
        <w:tc>
          <w:tcPr>
            <w:tcW w:w="228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9A74077">
            <w:pPr>
              <w:jc w:val="center"/>
              <w:rPr>
                <w:rFonts w:ascii="仿宋" w:hAnsi="仿宋" w:eastAsia="仿宋" w:cs="仿宋"/>
                <w:color w:val="000000"/>
                <w:szCs w:val="21"/>
              </w:rPr>
            </w:pPr>
          </w:p>
        </w:tc>
      </w:tr>
      <w:tr w14:paraId="7B8AA002">
        <w:tblPrEx>
          <w:tblCellMar>
            <w:top w:w="0" w:type="dxa"/>
            <w:left w:w="0" w:type="dxa"/>
            <w:bottom w:w="0" w:type="dxa"/>
            <w:right w:w="0" w:type="dxa"/>
          </w:tblCellMar>
        </w:tblPrEx>
        <w:trPr>
          <w:trHeight w:val="90" w:hRule="atLeast"/>
        </w:trPr>
        <w:tc>
          <w:tcPr>
            <w:tcW w:w="2514"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139C0F">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通訊地址及郵編</w:t>
            </w:r>
          </w:p>
          <w:p w14:paraId="1C6FE982">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Address</w:t>
            </w:r>
          </w:p>
        </w:tc>
        <w:tc>
          <w:tcPr>
            <w:tcW w:w="6842" w:type="dxa"/>
            <w:gridSpan w:val="7"/>
            <w:tcBorders>
              <w:top w:val="nil"/>
              <w:left w:val="nil"/>
              <w:bottom w:val="single" w:color="000000" w:sz="8" w:space="0"/>
              <w:right w:val="single" w:color="000000" w:sz="8" w:space="0"/>
            </w:tcBorders>
            <w:shd w:val="clear" w:color="auto" w:fill="auto"/>
            <w:tcMar>
              <w:top w:w="15" w:type="dxa"/>
              <w:left w:w="15" w:type="dxa"/>
              <w:right w:w="15" w:type="dxa"/>
            </w:tcMar>
          </w:tcPr>
          <w:p w14:paraId="22831A67">
            <w:pPr>
              <w:rPr>
                <w:rFonts w:ascii="仿宋" w:hAnsi="仿宋" w:eastAsia="仿宋" w:cs="仿宋"/>
                <w:color w:val="000000"/>
                <w:szCs w:val="21"/>
              </w:rPr>
            </w:pPr>
          </w:p>
        </w:tc>
      </w:tr>
      <w:tr w14:paraId="36F8E96C">
        <w:tblPrEx>
          <w:tblCellMar>
            <w:top w:w="0" w:type="dxa"/>
            <w:left w:w="0" w:type="dxa"/>
            <w:bottom w:w="0" w:type="dxa"/>
            <w:right w:w="0" w:type="dxa"/>
          </w:tblCellMar>
        </w:tblPrEx>
        <w:trPr>
          <w:trHeight w:val="90" w:hRule="atLeast"/>
        </w:trPr>
        <w:tc>
          <w:tcPr>
            <w:tcW w:w="2514" w:type="dxa"/>
            <w:gridSpan w:val="2"/>
            <w:tcBorders>
              <w:top w:val="nil"/>
              <w:left w:val="single" w:color="000000" w:sz="8" w:space="0"/>
              <w:bottom w:val="nil"/>
              <w:right w:val="single" w:color="000000" w:sz="8" w:space="0"/>
            </w:tcBorders>
            <w:shd w:val="clear" w:color="auto" w:fill="auto"/>
            <w:tcMar>
              <w:top w:w="15" w:type="dxa"/>
              <w:left w:w="15" w:type="dxa"/>
              <w:right w:w="15" w:type="dxa"/>
            </w:tcMar>
            <w:vAlign w:val="center"/>
          </w:tcPr>
          <w:p w14:paraId="69EEC174">
            <w:pPr>
              <w:widowControl/>
              <w:jc w:val="center"/>
              <w:textAlignment w:val="center"/>
              <w:rPr>
                <w:rFonts w:ascii="仿宋" w:hAnsi="仿宋" w:eastAsia="仿宋" w:cs="仿宋"/>
                <w:color w:val="000000"/>
                <w:szCs w:val="21"/>
              </w:rPr>
            </w:pPr>
            <w:r>
              <w:rPr>
                <w:rFonts w:hint="eastAsia" w:ascii="仿宋" w:hAnsi="仿宋" w:eastAsia="宋体" w:cs="仿宋"/>
                <w:color w:val="000000"/>
                <w:kern w:val="0"/>
                <w:szCs w:val="21"/>
                <w:lang w:bidi="ar"/>
              </w:rPr>
              <w:t>導演簡介</w:t>
            </w:r>
          </w:p>
        </w:tc>
        <w:tc>
          <w:tcPr>
            <w:tcW w:w="6842" w:type="dxa"/>
            <w:gridSpan w:val="7"/>
            <w:vMerge w:val="restart"/>
            <w:tcBorders>
              <w:top w:val="nil"/>
              <w:left w:val="nil"/>
              <w:bottom w:val="single" w:color="000000" w:sz="8" w:space="0"/>
              <w:right w:val="single" w:color="000000" w:sz="8" w:space="0"/>
            </w:tcBorders>
            <w:shd w:val="clear" w:color="auto" w:fill="auto"/>
            <w:tcMar>
              <w:top w:w="15" w:type="dxa"/>
              <w:left w:w="15" w:type="dxa"/>
              <w:right w:w="15" w:type="dxa"/>
            </w:tcMar>
          </w:tcPr>
          <w:p w14:paraId="0D5096D2">
            <w:pPr>
              <w:rPr>
                <w:rFonts w:ascii="仿宋" w:hAnsi="仿宋" w:eastAsia="仿宋" w:cs="仿宋"/>
                <w:color w:val="000000"/>
                <w:szCs w:val="21"/>
              </w:rPr>
            </w:pPr>
          </w:p>
        </w:tc>
      </w:tr>
      <w:tr w14:paraId="5DF2DE93">
        <w:tblPrEx>
          <w:tblCellMar>
            <w:top w:w="0" w:type="dxa"/>
            <w:left w:w="0" w:type="dxa"/>
            <w:bottom w:w="0" w:type="dxa"/>
            <w:right w:w="0" w:type="dxa"/>
          </w:tblCellMar>
        </w:tblPrEx>
        <w:trPr>
          <w:trHeight w:val="90" w:hRule="atLeast"/>
        </w:trPr>
        <w:tc>
          <w:tcPr>
            <w:tcW w:w="2514"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36188C5">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About the Director</w:t>
            </w:r>
          </w:p>
        </w:tc>
        <w:tc>
          <w:tcPr>
            <w:tcW w:w="6842" w:type="dxa"/>
            <w:gridSpan w:val="7"/>
            <w:vMerge w:val="continue"/>
            <w:tcBorders>
              <w:top w:val="nil"/>
              <w:left w:val="nil"/>
              <w:bottom w:val="single" w:color="000000" w:sz="8" w:space="0"/>
              <w:right w:val="single" w:color="000000" w:sz="8" w:space="0"/>
            </w:tcBorders>
            <w:shd w:val="clear" w:color="auto" w:fill="auto"/>
            <w:tcMar>
              <w:top w:w="15" w:type="dxa"/>
              <w:left w:w="15" w:type="dxa"/>
              <w:right w:w="15" w:type="dxa"/>
            </w:tcMar>
          </w:tcPr>
          <w:p w14:paraId="25FBBBC9">
            <w:pPr>
              <w:rPr>
                <w:rFonts w:ascii="仿宋" w:hAnsi="仿宋" w:eastAsia="仿宋" w:cs="仿宋"/>
                <w:color w:val="000000"/>
                <w:szCs w:val="21"/>
              </w:rPr>
            </w:pPr>
          </w:p>
        </w:tc>
      </w:tr>
      <w:tr w14:paraId="44923270">
        <w:tblPrEx>
          <w:tblCellMar>
            <w:top w:w="0" w:type="dxa"/>
            <w:left w:w="0" w:type="dxa"/>
            <w:bottom w:w="0" w:type="dxa"/>
            <w:right w:w="0" w:type="dxa"/>
          </w:tblCellMar>
        </w:tblPrEx>
        <w:trPr>
          <w:trHeight w:val="90" w:hRule="atLeast"/>
        </w:trPr>
        <w:tc>
          <w:tcPr>
            <w:tcW w:w="2514"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7E66CCA">
            <w:pPr>
              <w:widowControl/>
              <w:jc w:val="center"/>
              <w:textAlignment w:val="center"/>
              <w:rPr>
                <w:rFonts w:ascii="仿宋" w:hAnsi="仿宋" w:eastAsia="仿宋" w:cs="仿宋"/>
                <w:color w:val="000000"/>
                <w:kern w:val="0"/>
                <w:szCs w:val="21"/>
                <w:lang w:bidi="ar"/>
              </w:rPr>
            </w:pPr>
            <w:r>
              <w:rPr>
                <w:rFonts w:hint="eastAsia" w:ascii="仿宋" w:hAnsi="仿宋" w:eastAsia="宋体" w:cs="仿宋"/>
                <w:color w:val="000000"/>
                <w:kern w:val="0"/>
                <w:szCs w:val="21"/>
                <w:lang w:bidi="ar"/>
              </w:rPr>
              <w:t>創作團隊中主要成員姓名及分工</w:t>
            </w:r>
            <w:bookmarkStart w:id="5" w:name="OLE_LINK2"/>
            <w:r>
              <w:rPr>
                <w:rFonts w:hint="eastAsia" w:ascii="仿宋" w:hAnsi="仿宋" w:eastAsia="宋体" w:cs="仿宋"/>
                <w:color w:val="000000"/>
                <w:kern w:val="0"/>
                <w:szCs w:val="21"/>
                <w:lang w:bidi="ar"/>
              </w:rPr>
              <w:t>Credits</w:t>
            </w:r>
            <w:bookmarkEnd w:id="5"/>
          </w:p>
        </w:tc>
        <w:tc>
          <w:tcPr>
            <w:tcW w:w="6842" w:type="dxa"/>
            <w:gridSpan w:val="7"/>
            <w:tcBorders>
              <w:top w:val="nil"/>
              <w:left w:val="nil"/>
              <w:bottom w:val="single" w:color="000000" w:sz="8" w:space="0"/>
              <w:right w:val="single" w:color="000000" w:sz="8" w:space="0"/>
            </w:tcBorders>
            <w:shd w:val="clear" w:color="auto" w:fill="auto"/>
            <w:tcMar>
              <w:top w:w="15" w:type="dxa"/>
              <w:left w:w="15" w:type="dxa"/>
              <w:right w:w="15" w:type="dxa"/>
            </w:tcMar>
          </w:tcPr>
          <w:p w14:paraId="7690ED30">
            <w:pPr>
              <w:rPr>
                <w:rFonts w:ascii="仿宋" w:hAnsi="仿宋" w:eastAsia="仿宋" w:cs="仿宋"/>
                <w:color w:val="000000"/>
                <w:szCs w:val="21"/>
              </w:rPr>
            </w:pPr>
          </w:p>
        </w:tc>
      </w:tr>
      <w:tr w14:paraId="00D2DC03">
        <w:tblPrEx>
          <w:tblCellMar>
            <w:top w:w="0" w:type="dxa"/>
            <w:left w:w="0" w:type="dxa"/>
            <w:bottom w:w="0" w:type="dxa"/>
            <w:right w:w="0" w:type="dxa"/>
          </w:tblCellMar>
        </w:tblPrEx>
        <w:trPr>
          <w:trHeight w:val="90" w:hRule="atLeast"/>
        </w:trPr>
        <w:tc>
          <w:tcPr>
            <w:tcW w:w="2514"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35E487D">
            <w:pPr>
              <w:widowControl/>
              <w:jc w:val="center"/>
              <w:textAlignment w:val="center"/>
              <w:rPr>
                <w:rFonts w:ascii="仿宋" w:hAnsi="仿宋" w:eastAsia="仿宋" w:cs="仿宋"/>
                <w:kern w:val="0"/>
                <w:szCs w:val="21"/>
                <w:lang w:bidi="ar"/>
              </w:rPr>
            </w:pPr>
            <w:r>
              <w:rPr>
                <w:rFonts w:ascii="仿宋" w:hAnsi="仿宋" w:eastAsia="宋体" w:cs="仿宋"/>
                <w:kern w:val="0"/>
                <w:szCs w:val="21"/>
                <w:lang w:bidi="ar"/>
              </w:rPr>
              <w:t>AIGC</w:t>
            </w:r>
            <w:r>
              <w:rPr>
                <w:rFonts w:hint="eastAsia" w:ascii="仿宋" w:hAnsi="仿宋" w:eastAsia="宋体" w:cs="仿宋"/>
                <w:kern w:val="0"/>
                <w:szCs w:val="21"/>
                <w:lang w:bidi="ar"/>
              </w:rPr>
              <w:t>的使用說明</w:t>
            </w:r>
          </w:p>
          <w:p w14:paraId="4F266C22">
            <w:pPr>
              <w:widowControl/>
              <w:jc w:val="center"/>
              <w:textAlignment w:val="center"/>
              <w:rPr>
                <w:rFonts w:ascii="仿宋" w:hAnsi="仿宋" w:eastAsia="仿宋" w:cs="仿宋"/>
                <w:color w:val="FF0000"/>
                <w:kern w:val="0"/>
                <w:szCs w:val="21"/>
                <w:lang w:bidi="ar"/>
              </w:rPr>
            </w:pPr>
            <w:r>
              <w:rPr>
                <w:rFonts w:ascii="仿宋" w:hAnsi="仿宋" w:eastAsia="宋体" w:cs="仿宋"/>
                <w:kern w:val="0"/>
                <w:szCs w:val="21"/>
                <w:lang w:bidi="ar"/>
              </w:rPr>
              <w:t>AIGC Usage Status</w:t>
            </w:r>
          </w:p>
        </w:tc>
        <w:tc>
          <w:tcPr>
            <w:tcW w:w="6842" w:type="dxa"/>
            <w:gridSpan w:val="7"/>
            <w:tcBorders>
              <w:top w:val="nil"/>
              <w:left w:val="nil"/>
              <w:bottom w:val="single" w:color="000000" w:sz="8" w:space="0"/>
              <w:right w:val="single" w:color="000000" w:sz="8" w:space="0"/>
            </w:tcBorders>
            <w:shd w:val="clear" w:color="auto" w:fill="auto"/>
            <w:tcMar>
              <w:top w:w="15" w:type="dxa"/>
              <w:left w:w="15" w:type="dxa"/>
              <w:right w:w="15" w:type="dxa"/>
            </w:tcMar>
          </w:tcPr>
          <w:p w14:paraId="21CC5BF5">
            <w:pPr>
              <w:rPr>
                <w:rFonts w:ascii="仿宋" w:hAnsi="仿宋" w:eastAsia="仿宋" w:cs="仿宋"/>
                <w:color w:val="000000"/>
                <w:szCs w:val="21"/>
              </w:rPr>
            </w:pPr>
          </w:p>
        </w:tc>
      </w:tr>
      <w:tr w14:paraId="06B2A304">
        <w:tblPrEx>
          <w:tblCellMar>
            <w:top w:w="0" w:type="dxa"/>
            <w:left w:w="0" w:type="dxa"/>
            <w:bottom w:w="0" w:type="dxa"/>
            <w:right w:w="0" w:type="dxa"/>
          </w:tblCellMar>
        </w:tblPrEx>
        <w:trPr>
          <w:trHeight w:val="90" w:hRule="atLeast"/>
        </w:trPr>
        <w:tc>
          <w:tcPr>
            <w:tcW w:w="9356" w:type="dxa"/>
            <w:gridSpan w:val="9"/>
            <w:tcBorders>
              <w:top w:val="nil"/>
              <w:left w:val="single" w:color="000000" w:sz="8" w:space="0"/>
              <w:bottom w:val="nil"/>
              <w:right w:val="single" w:color="000000" w:sz="8" w:space="0"/>
            </w:tcBorders>
            <w:shd w:val="clear" w:color="auto" w:fill="auto"/>
            <w:tcMar>
              <w:top w:w="15" w:type="dxa"/>
              <w:left w:w="15" w:type="dxa"/>
              <w:right w:w="15" w:type="dxa"/>
            </w:tcMar>
          </w:tcPr>
          <w:p w14:paraId="6382D534">
            <w:pPr>
              <w:widowControl/>
              <w:jc w:val="center"/>
              <w:textAlignment w:val="top"/>
              <w:rPr>
                <w:rFonts w:ascii="仿宋" w:hAnsi="仿宋" w:eastAsia="仿宋" w:cs="仿宋"/>
                <w:b/>
                <w:color w:val="000000"/>
                <w:kern w:val="0"/>
                <w:sz w:val="24"/>
                <w:szCs w:val="24"/>
                <w:lang w:bidi="ar"/>
              </w:rPr>
            </w:pPr>
            <w:r>
              <w:rPr>
                <w:rFonts w:hint="eastAsia" w:ascii="仿宋" w:hAnsi="仿宋" w:eastAsia="宋体" w:cs="仿宋"/>
                <w:b/>
                <w:color w:val="000000"/>
                <w:kern w:val="0"/>
                <w:sz w:val="24"/>
                <w:szCs w:val="24"/>
                <w:lang w:bidi="ar"/>
              </w:rPr>
              <w:t>相關要求 Requirements</w:t>
            </w:r>
          </w:p>
        </w:tc>
      </w:tr>
      <w:tr w14:paraId="204C9E41">
        <w:tblPrEx>
          <w:tblCellMar>
            <w:top w:w="0" w:type="dxa"/>
            <w:left w:w="0" w:type="dxa"/>
            <w:bottom w:w="0" w:type="dxa"/>
            <w:right w:w="0" w:type="dxa"/>
          </w:tblCellMar>
        </w:tblPrEx>
        <w:trPr>
          <w:trHeight w:val="90" w:hRule="atLeast"/>
        </w:trPr>
        <w:tc>
          <w:tcPr>
            <w:tcW w:w="9356" w:type="dxa"/>
            <w:gridSpan w:val="9"/>
            <w:tcBorders>
              <w:top w:val="nil"/>
              <w:left w:val="single" w:color="000000" w:sz="8" w:space="0"/>
              <w:bottom w:val="nil"/>
              <w:right w:val="single" w:color="000000" w:sz="8" w:space="0"/>
            </w:tcBorders>
            <w:shd w:val="clear" w:color="auto" w:fill="auto"/>
            <w:tcMar>
              <w:top w:w="15" w:type="dxa"/>
              <w:left w:w="15" w:type="dxa"/>
              <w:right w:w="15" w:type="dxa"/>
            </w:tcMar>
          </w:tcPr>
          <w:p w14:paraId="6EB38D4F">
            <w:pPr>
              <w:widowControl/>
              <w:numPr>
                <w:ilvl w:val="0"/>
                <w:numId w:val="1"/>
              </w:numPr>
              <w:jc w:val="left"/>
              <w:textAlignment w:val="top"/>
              <w:rPr>
                <w:rFonts w:ascii="仿宋" w:hAnsi="仿宋" w:eastAsia="仿宋" w:cs="仿宋"/>
                <w:color w:val="000000"/>
                <w:kern w:val="0"/>
                <w:szCs w:val="21"/>
                <w:lang w:bidi="ar"/>
              </w:rPr>
            </w:pPr>
            <w:r>
              <w:rPr>
                <w:rFonts w:hint="eastAsia" w:ascii="仿宋" w:hAnsi="仿宋" w:eastAsia="宋体" w:cs="仿宋"/>
                <w:color w:val="000000"/>
                <w:kern w:val="0"/>
                <w:szCs w:val="21"/>
                <w:lang w:bidi="ar"/>
              </w:rPr>
              <w:t>參賽作品不能含有色情、暴力元素。不能與中華人民共和國法律相抵觸。</w:t>
            </w:r>
          </w:p>
          <w:p w14:paraId="45AE82A0">
            <w:pPr>
              <w:rPr>
                <w:rFonts w:ascii="仿宋" w:hAnsi="仿宋" w:eastAsia="仿宋" w:cs="仿宋"/>
                <w:color w:val="000000"/>
                <w:kern w:val="0"/>
                <w:szCs w:val="21"/>
                <w:lang w:bidi="ar"/>
              </w:rPr>
            </w:pPr>
            <w:r>
              <w:rPr>
                <w:rFonts w:hint="eastAsia" w:ascii="仿宋" w:hAnsi="仿宋" w:eastAsia="宋体" w:cs="仿宋"/>
                <w:color w:val="000000"/>
                <w:szCs w:val="21"/>
              </w:rPr>
              <w:t>Entries must not contain pornographic or violent elements. It cannot conflict with the laws of the People's Republic of China.</w:t>
            </w:r>
          </w:p>
        </w:tc>
      </w:tr>
      <w:tr w14:paraId="45195017">
        <w:tblPrEx>
          <w:tblCellMar>
            <w:top w:w="0" w:type="dxa"/>
            <w:left w:w="0" w:type="dxa"/>
            <w:bottom w:w="0" w:type="dxa"/>
            <w:right w:w="0" w:type="dxa"/>
          </w:tblCellMar>
        </w:tblPrEx>
        <w:trPr>
          <w:trHeight w:val="90" w:hRule="atLeast"/>
        </w:trPr>
        <w:tc>
          <w:tcPr>
            <w:tcW w:w="9356" w:type="dxa"/>
            <w:gridSpan w:val="9"/>
            <w:tcBorders>
              <w:top w:val="nil"/>
              <w:left w:val="single" w:color="000000" w:sz="8" w:space="0"/>
              <w:bottom w:val="nil"/>
              <w:right w:val="single" w:color="000000" w:sz="8" w:space="0"/>
            </w:tcBorders>
            <w:shd w:val="clear" w:color="auto" w:fill="auto"/>
            <w:tcMar>
              <w:top w:w="15" w:type="dxa"/>
              <w:left w:w="15" w:type="dxa"/>
              <w:right w:w="15" w:type="dxa"/>
            </w:tcMar>
          </w:tcPr>
          <w:p w14:paraId="116B526A">
            <w:pPr>
              <w:widowControl/>
              <w:numPr>
                <w:ilvl w:val="0"/>
                <w:numId w:val="1"/>
              </w:numPr>
              <w:textAlignment w:val="top"/>
              <w:rPr>
                <w:rFonts w:ascii="仿宋" w:hAnsi="仿宋" w:eastAsia="仿宋" w:cs="仿宋"/>
                <w:color w:val="000000"/>
                <w:kern w:val="0"/>
                <w:szCs w:val="21"/>
                <w:lang w:bidi="ar"/>
              </w:rPr>
            </w:pPr>
            <w:r>
              <w:rPr>
                <w:rFonts w:hint="eastAsia" w:ascii="仿宋" w:hAnsi="仿宋" w:eastAsia="宋体" w:cs="仿宋"/>
                <w:color w:val="000000"/>
                <w:kern w:val="0"/>
                <w:szCs w:val="21"/>
                <w:lang w:bidi="ar"/>
              </w:rPr>
              <w:t>參賽作者是參賽作品的合法擁有者，擁有著作版權，並承擔相應的法律責任。</w:t>
            </w:r>
          </w:p>
          <w:p w14:paraId="55227197">
            <w:pPr>
              <w:widowControl/>
              <w:textAlignment w:val="top"/>
              <w:rPr>
                <w:rFonts w:ascii="仿宋" w:hAnsi="仿宋" w:eastAsia="仿宋" w:cs="仿宋"/>
                <w:color w:val="000000"/>
                <w:kern w:val="0"/>
                <w:szCs w:val="21"/>
                <w:lang w:bidi="ar"/>
              </w:rPr>
            </w:pPr>
            <w:r>
              <w:rPr>
                <w:rFonts w:hint="eastAsia" w:ascii="仿宋" w:hAnsi="仿宋" w:eastAsia="宋体" w:cs="仿宋"/>
                <w:color w:val="000000"/>
                <w:szCs w:val="21"/>
              </w:rPr>
              <w:t xml:space="preserve">The </w:t>
            </w:r>
            <w:bookmarkStart w:id="6" w:name="OLE_LINK6"/>
            <w:r>
              <w:rPr>
                <w:rFonts w:hint="eastAsia" w:ascii="仿宋" w:hAnsi="仿宋" w:eastAsia="宋体" w:cs="仿宋"/>
                <w:color w:val="000000"/>
                <w:kern w:val="0"/>
                <w:szCs w:val="21"/>
                <w:lang w:bidi="ar"/>
              </w:rPr>
              <w:t>submitte</w:t>
            </w:r>
            <w:bookmarkEnd w:id="6"/>
            <w:r>
              <w:rPr>
                <w:rFonts w:hint="eastAsia" w:ascii="仿宋" w:hAnsi="仿宋" w:eastAsia="宋体" w:cs="仿宋"/>
                <w:color w:val="000000"/>
                <w:kern w:val="0"/>
                <w:szCs w:val="21"/>
                <w:lang w:bidi="ar"/>
              </w:rPr>
              <w:t>r</w:t>
            </w:r>
            <w:r>
              <w:rPr>
                <w:rFonts w:hint="eastAsia" w:ascii="仿宋" w:hAnsi="仿宋" w:eastAsia="宋体" w:cs="仿宋"/>
                <w:color w:val="000000"/>
                <w:szCs w:val="21"/>
              </w:rPr>
              <w:t xml:space="preserve"> is the legal owner of entries, owns the copyright of the work, and bears the corresponding legal responsibilities.</w:t>
            </w:r>
          </w:p>
        </w:tc>
      </w:tr>
      <w:tr w14:paraId="68A6B997">
        <w:tblPrEx>
          <w:tblCellMar>
            <w:top w:w="0" w:type="dxa"/>
            <w:left w:w="0" w:type="dxa"/>
            <w:bottom w:w="0" w:type="dxa"/>
            <w:right w:w="0" w:type="dxa"/>
          </w:tblCellMar>
        </w:tblPrEx>
        <w:trPr>
          <w:trHeight w:val="90" w:hRule="atLeast"/>
        </w:trPr>
        <w:tc>
          <w:tcPr>
            <w:tcW w:w="9356" w:type="dxa"/>
            <w:gridSpan w:val="9"/>
            <w:tcBorders>
              <w:top w:val="nil"/>
              <w:left w:val="single" w:color="000000" w:sz="8" w:space="0"/>
              <w:bottom w:val="nil"/>
              <w:right w:val="single" w:color="000000" w:sz="8" w:space="0"/>
            </w:tcBorders>
            <w:shd w:val="clear" w:color="auto" w:fill="auto"/>
            <w:tcMar>
              <w:top w:w="15" w:type="dxa"/>
              <w:left w:w="15" w:type="dxa"/>
              <w:right w:w="15" w:type="dxa"/>
            </w:tcMar>
          </w:tcPr>
          <w:p w14:paraId="739EFE2A">
            <w:pPr>
              <w:widowControl/>
              <w:numPr>
                <w:ilvl w:val="0"/>
                <w:numId w:val="1"/>
              </w:numPr>
              <w:textAlignment w:val="top"/>
              <w:rPr>
                <w:rFonts w:ascii="仿宋" w:hAnsi="仿宋" w:eastAsia="仿宋" w:cs="仿宋"/>
                <w:color w:val="000000"/>
                <w:kern w:val="0"/>
                <w:szCs w:val="21"/>
                <w:lang w:bidi="ar"/>
              </w:rPr>
            </w:pPr>
            <w:r>
              <w:rPr>
                <w:rFonts w:hint="eastAsia" w:ascii="仿宋" w:hAnsi="仿宋" w:eastAsia="宋体" w:cs="仿宋"/>
                <w:color w:val="000000"/>
                <w:kern w:val="0"/>
                <w:szCs w:val="21"/>
                <w:lang w:bidi="ar"/>
              </w:rPr>
              <w:t>參賽作品版權和著作權由作者享有；對於所有入圍作品，組委會有權無償在媒體上展示、展播，或用於與藝術教育相關的活動；</w:t>
            </w:r>
          </w:p>
          <w:p w14:paraId="6A54077D">
            <w:pPr>
              <w:widowControl/>
              <w:textAlignment w:val="top"/>
              <w:rPr>
                <w:rFonts w:ascii="仿宋" w:hAnsi="仿宋" w:eastAsia="仿宋" w:cs="仿宋"/>
                <w:color w:val="000000"/>
                <w:kern w:val="0"/>
                <w:szCs w:val="21"/>
                <w:lang w:bidi="ar"/>
              </w:rPr>
            </w:pPr>
            <w:r>
              <w:rPr>
                <w:rFonts w:hint="eastAsia" w:ascii="仿宋" w:hAnsi="仿宋" w:eastAsia="宋体" w:cs="仿宋"/>
                <w:color w:val="000000"/>
                <w:szCs w:val="21"/>
              </w:rPr>
              <w:t xml:space="preserve">The copyright and copyright of the entries belong to the </w:t>
            </w:r>
            <w:r>
              <w:rPr>
                <w:rFonts w:hint="eastAsia" w:ascii="仿宋" w:hAnsi="仿宋" w:eastAsia="宋体" w:cs="仿宋"/>
                <w:color w:val="000000"/>
                <w:kern w:val="0"/>
                <w:szCs w:val="21"/>
                <w:lang w:bidi="ar"/>
              </w:rPr>
              <w:t>submitter</w:t>
            </w:r>
            <w:r>
              <w:rPr>
                <w:rFonts w:hint="eastAsia" w:ascii="仿宋" w:hAnsi="仿宋" w:eastAsia="宋体" w:cs="仿宋"/>
                <w:color w:val="000000"/>
                <w:szCs w:val="21"/>
              </w:rPr>
              <w:t>; for all shortlisted works, the Blue Planet Sci-Fi Film Festival committee has the right to display and broadcast them in the media for free, or use them in activities related to art education;</w:t>
            </w:r>
          </w:p>
        </w:tc>
      </w:tr>
      <w:tr w14:paraId="28A14586">
        <w:tblPrEx>
          <w:tblCellMar>
            <w:top w:w="0" w:type="dxa"/>
            <w:left w:w="0" w:type="dxa"/>
            <w:bottom w:w="0" w:type="dxa"/>
            <w:right w:w="0" w:type="dxa"/>
          </w:tblCellMar>
        </w:tblPrEx>
        <w:trPr>
          <w:trHeight w:val="90" w:hRule="atLeast"/>
        </w:trPr>
        <w:tc>
          <w:tcPr>
            <w:tcW w:w="9356" w:type="dxa"/>
            <w:gridSpan w:val="9"/>
            <w:tcBorders>
              <w:top w:val="nil"/>
              <w:left w:val="single" w:color="000000" w:sz="8" w:space="0"/>
              <w:bottom w:val="nil"/>
              <w:right w:val="single" w:color="000000" w:sz="8" w:space="0"/>
            </w:tcBorders>
            <w:shd w:val="clear" w:color="auto" w:fill="auto"/>
            <w:tcMar>
              <w:top w:w="15" w:type="dxa"/>
              <w:left w:w="15" w:type="dxa"/>
              <w:right w:w="15" w:type="dxa"/>
            </w:tcMar>
          </w:tcPr>
          <w:p w14:paraId="42571BE4">
            <w:pPr>
              <w:widowControl/>
              <w:numPr>
                <w:ilvl w:val="0"/>
                <w:numId w:val="1"/>
              </w:numPr>
              <w:textAlignment w:val="top"/>
              <w:rPr>
                <w:rFonts w:ascii="仿宋" w:hAnsi="仿宋" w:eastAsia="仿宋" w:cs="仿宋"/>
                <w:color w:val="000000"/>
                <w:kern w:val="0"/>
                <w:szCs w:val="21"/>
                <w:lang w:bidi="ar"/>
              </w:rPr>
            </w:pPr>
            <w:r>
              <w:rPr>
                <w:rFonts w:hint="eastAsia" w:ascii="仿宋" w:hAnsi="仿宋" w:eastAsia="宋体" w:cs="仿宋"/>
                <w:color w:val="000000"/>
                <w:kern w:val="0"/>
                <w:szCs w:val="21"/>
                <w:lang w:bidi="ar"/>
              </w:rPr>
              <w:t>大賽不承擔參賽作品在郵寄過程中的丟失、毀損責任及其他由不可抗拒因素造成的任何參賽資料的遺失、錯誤或毀損責任。</w:t>
            </w:r>
          </w:p>
          <w:p w14:paraId="4255981E">
            <w:pPr>
              <w:rPr>
                <w:rFonts w:ascii="仿宋" w:hAnsi="仿宋" w:eastAsia="仿宋" w:cs="仿宋"/>
                <w:color w:val="000000"/>
                <w:kern w:val="0"/>
                <w:szCs w:val="21"/>
                <w:lang w:bidi="ar"/>
              </w:rPr>
            </w:pPr>
            <w:r>
              <w:rPr>
                <w:rFonts w:hint="eastAsia" w:ascii="仿宋" w:hAnsi="仿宋" w:eastAsia="宋体" w:cs="仿宋"/>
                <w:color w:val="000000"/>
                <w:szCs w:val="21"/>
              </w:rPr>
              <w:t>The Blue Planet Sci-Fi Film Festival committee does not assume any responsibility for the loss or damage of entries during the mailing process or any other loss, error or damage of any entry information caused by force majeure factors.</w:t>
            </w:r>
          </w:p>
        </w:tc>
      </w:tr>
      <w:tr w14:paraId="62B0F508">
        <w:tblPrEx>
          <w:tblCellMar>
            <w:top w:w="0" w:type="dxa"/>
            <w:left w:w="0" w:type="dxa"/>
            <w:bottom w:w="0" w:type="dxa"/>
            <w:right w:w="0" w:type="dxa"/>
          </w:tblCellMar>
        </w:tblPrEx>
        <w:trPr>
          <w:trHeight w:val="90" w:hRule="atLeast"/>
        </w:trPr>
        <w:tc>
          <w:tcPr>
            <w:tcW w:w="9356" w:type="dxa"/>
            <w:gridSpan w:val="9"/>
            <w:tcBorders>
              <w:top w:val="nil"/>
              <w:left w:val="single" w:color="000000" w:sz="8" w:space="0"/>
              <w:bottom w:val="nil"/>
              <w:right w:val="single" w:color="000000" w:sz="8" w:space="0"/>
            </w:tcBorders>
            <w:shd w:val="clear" w:color="auto" w:fill="auto"/>
            <w:tcMar>
              <w:top w:w="15" w:type="dxa"/>
              <w:left w:w="15" w:type="dxa"/>
              <w:right w:w="15" w:type="dxa"/>
            </w:tcMar>
          </w:tcPr>
          <w:p w14:paraId="10CCB03C">
            <w:pPr>
              <w:widowControl/>
              <w:numPr>
                <w:ilvl w:val="0"/>
                <w:numId w:val="1"/>
              </w:numPr>
              <w:textAlignment w:val="top"/>
              <w:rPr>
                <w:rFonts w:ascii="仿宋" w:hAnsi="仿宋" w:eastAsia="仿宋" w:cs="仿宋"/>
                <w:color w:val="000000"/>
                <w:kern w:val="0"/>
                <w:szCs w:val="21"/>
                <w:lang w:bidi="ar"/>
              </w:rPr>
            </w:pPr>
            <w:r>
              <w:rPr>
                <w:rFonts w:hint="eastAsia" w:ascii="仿宋" w:hAnsi="仿宋" w:eastAsia="宋体" w:cs="仿宋"/>
                <w:color w:val="000000"/>
                <w:kern w:val="0"/>
                <w:szCs w:val="21"/>
                <w:lang w:bidi="ar"/>
              </w:rPr>
              <w:t>主辦單位及大賽組委會保留對本大賽的最終解釋權。</w:t>
            </w:r>
          </w:p>
          <w:p w14:paraId="226360D0">
            <w:pPr>
              <w:widowControl/>
              <w:textAlignment w:val="top"/>
              <w:rPr>
                <w:rFonts w:ascii="仿宋" w:hAnsi="仿宋" w:eastAsia="仿宋" w:cs="仿宋"/>
                <w:color w:val="000000"/>
                <w:kern w:val="0"/>
                <w:szCs w:val="21"/>
                <w:lang w:bidi="ar"/>
              </w:rPr>
            </w:pPr>
            <w:r>
              <w:rPr>
                <w:rFonts w:hint="eastAsia" w:ascii="仿宋" w:hAnsi="仿宋" w:eastAsia="宋体" w:cs="仿宋"/>
                <w:color w:val="000000"/>
                <w:szCs w:val="21"/>
              </w:rPr>
              <w:t>The Blue Planet Sci-Fi Film Festival and The Blue Planet Sci-Fi Film Festival committee reserve the right of final interpretation of this competition.</w:t>
            </w:r>
          </w:p>
        </w:tc>
      </w:tr>
      <w:tr w14:paraId="3F98E300">
        <w:tblPrEx>
          <w:tblCellMar>
            <w:top w:w="0" w:type="dxa"/>
            <w:left w:w="0" w:type="dxa"/>
            <w:bottom w:w="0" w:type="dxa"/>
            <w:right w:w="0" w:type="dxa"/>
          </w:tblCellMar>
        </w:tblPrEx>
        <w:trPr>
          <w:trHeight w:val="90" w:hRule="atLeast"/>
        </w:trPr>
        <w:tc>
          <w:tcPr>
            <w:tcW w:w="9356" w:type="dxa"/>
            <w:gridSpan w:val="9"/>
            <w:tcBorders>
              <w:top w:val="nil"/>
              <w:left w:val="single" w:color="000000" w:sz="8" w:space="0"/>
              <w:bottom w:val="nil"/>
              <w:right w:val="single" w:color="000000" w:sz="8" w:space="0"/>
            </w:tcBorders>
            <w:shd w:val="clear" w:color="auto" w:fill="auto"/>
            <w:tcMar>
              <w:top w:w="15" w:type="dxa"/>
              <w:left w:w="15" w:type="dxa"/>
              <w:right w:w="15" w:type="dxa"/>
            </w:tcMar>
          </w:tcPr>
          <w:p w14:paraId="5F32D1F6">
            <w:pPr>
              <w:rPr>
                <w:rFonts w:ascii="仿宋" w:hAnsi="仿宋" w:eastAsia="仿宋" w:cs="仿宋"/>
                <w:color w:val="000000"/>
                <w:szCs w:val="21"/>
              </w:rPr>
            </w:pPr>
          </w:p>
        </w:tc>
      </w:tr>
      <w:tr w14:paraId="6C1DFAB8">
        <w:tblPrEx>
          <w:tblCellMar>
            <w:top w:w="0" w:type="dxa"/>
            <w:left w:w="0" w:type="dxa"/>
            <w:bottom w:w="0" w:type="dxa"/>
            <w:right w:w="0" w:type="dxa"/>
          </w:tblCellMar>
        </w:tblPrEx>
        <w:trPr>
          <w:trHeight w:val="644" w:hRule="atLeast"/>
        </w:trPr>
        <w:tc>
          <w:tcPr>
            <w:tcW w:w="9356" w:type="dxa"/>
            <w:gridSpan w:val="9"/>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14:paraId="4A54E899">
            <w:pPr>
              <w:widowControl/>
              <w:jc w:val="right"/>
              <w:textAlignment w:val="top"/>
              <w:rPr>
                <w:rFonts w:ascii="仿宋" w:hAnsi="仿宋" w:eastAsia="仿宋" w:cs="仿宋"/>
                <w:color w:val="000000"/>
                <w:kern w:val="0"/>
                <w:szCs w:val="21"/>
                <w:lang w:bidi="ar"/>
              </w:rPr>
            </w:pPr>
            <w:r>
              <w:rPr>
                <w:rFonts w:hint="eastAsia" w:ascii="仿宋" w:hAnsi="仿宋" w:eastAsia="宋体" w:cs="仿宋"/>
                <w:color w:val="000000"/>
                <w:kern w:val="0"/>
                <w:szCs w:val="21"/>
                <w:lang w:bidi="ar"/>
              </w:rPr>
              <w:t xml:space="preserve">        日期：   20</w:t>
            </w:r>
            <w:r>
              <w:rPr>
                <w:rFonts w:ascii="仿宋" w:hAnsi="仿宋" w:eastAsia="宋体" w:cs="仿宋"/>
                <w:color w:val="000000"/>
                <w:kern w:val="0"/>
                <w:szCs w:val="21"/>
                <w:lang w:bidi="ar"/>
              </w:rPr>
              <w:t>24</w:t>
            </w:r>
            <w:r>
              <w:rPr>
                <w:rFonts w:hint="eastAsia" w:ascii="仿宋" w:hAnsi="仿宋" w:eastAsia="宋体" w:cs="仿宋"/>
                <w:color w:val="000000"/>
                <w:kern w:val="0"/>
                <w:szCs w:val="21"/>
                <w:lang w:bidi="ar"/>
              </w:rPr>
              <w:t>年   月   日</w:t>
            </w:r>
          </w:p>
          <w:p w14:paraId="4FB9FF52">
            <w:pPr>
              <w:widowControl/>
              <w:jc w:val="center"/>
              <w:textAlignment w:val="top"/>
              <w:rPr>
                <w:rFonts w:ascii="仿宋" w:hAnsi="仿宋" w:eastAsia="仿宋" w:cs="仿宋"/>
                <w:color w:val="000000"/>
                <w:kern w:val="0"/>
                <w:szCs w:val="21"/>
                <w:lang w:bidi="ar"/>
              </w:rPr>
            </w:pPr>
            <w:r>
              <w:rPr>
                <w:rFonts w:hint="eastAsia" w:ascii="仿宋" w:hAnsi="仿宋" w:eastAsia="宋体" w:cs="仿宋"/>
                <w:color w:val="000000"/>
                <w:kern w:val="0"/>
                <w:szCs w:val="21"/>
                <w:lang w:bidi="ar"/>
              </w:rPr>
              <w:t xml:space="preserve">                                      Date：</w:t>
            </w:r>
          </w:p>
          <w:p w14:paraId="567DED34">
            <w:pPr>
              <w:widowControl/>
              <w:jc w:val="right"/>
              <w:textAlignment w:val="top"/>
              <w:rPr>
                <w:rFonts w:ascii="仿宋" w:hAnsi="仿宋" w:eastAsia="仿宋" w:cs="仿宋"/>
                <w:color w:val="000000"/>
                <w:kern w:val="0"/>
                <w:szCs w:val="21"/>
                <w:lang w:bidi="ar"/>
              </w:rPr>
            </w:pPr>
          </w:p>
        </w:tc>
      </w:tr>
    </w:tbl>
    <w:p w14:paraId="30DBA8E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hint="eastAsia" w:ascii="仿宋" w:hAnsi="仿宋" w:eastAsia="仿宋" w:cs="STHeitiSC-Light"/>
          <w:kern w:val="0"/>
          <w:sz w:val="28"/>
          <w:szCs w:val="24"/>
        </w:rPr>
      </w:pPr>
    </w:p>
    <w:sectPr>
      <w:pgSz w:w="11900" w:h="16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 w:name="汉仪大宋简">
    <w:altName w:val="宋体"/>
    <w:panose1 w:val="00000000000000000000"/>
    <w:charset w:val="86"/>
    <w:family w:val="modern"/>
    <w:pitch w:val="default"/>
    <w:sig w:usb0="00000000" w:usb1="00000000" w:usb2="00000012" w:usb3="00000000" w:csb0="00040000" w:csb1="00000000"/>
  </w:font>
  <w:font w:name="STHeitiSC-Light">
    <w:altName w:val="宋体"/>
    <w:panose1 w:val="02000000000000000000"/>
    <w:charset w:val="86"/>
    <w:family w:val="auto"/>
    <w:pitch w:val="default"/>
    <w:sig w:usb0="00000000" w:usb1="00000000" w:usb2="00000000" w:usb3="00000000" w:csb0="203E0000"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5E601"/>
    <w:multiLevelType w:val="singleLevel"/>
    <w:tmpl w:val="F025E60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5Yzc4OTI1MjdkNThhMGMwZjQ0NDgzMTIwNTNlMTEifQ=="/>
  </w:docVars>
  <w:rsids>
    <w:rsidRoot w:val="00F75A2B"/>
    <w:rsid w:val="000048C6"/>
    <w:rsid w:val="00047D5F"/>
    <w:rsid w:val="000602C7"/>
    <w:rsid w:val="00062459"/>
    <w:rsid w:val="0008445A"/>
    <w:rsid w:val="000A2BD4"/>
    <w:rsid w:val="000C166E"/>
    <w:rsid w:val="000E6D73"/>
    <w:rsid w:val="00103FA2"/>
    <w:rsid w:val="00137447"/>
    <w:rsid w:val="001851D2"/>
    <w:rsid w:val="0019130E"/>
    <w:rsid w:val="00193D4F"/>
    <w:rsid w:val="001B0EDE"/>
    <w:rsid w:val="00201BA4"/>
    <w:rsid w:val="00262CEC"/>
    <w:rsid w:val="00284EEB"/>
    <w:rsid w:val="002B3C70"/>
    <w:rsid w:val="002C391C"/>
    <w:rsid w:val="003276D2"/>
    <w:rsid w:val="003430C6"/>
    <w:rsid w:val="0039413F"/>
    <w:rsid w:val="00395F43"/>
    <w:rsid w:val="003F1D1D"/>
    <w:rsid w:val="0040319F"/>
    <w:rsid w:val="00415DCD"/>
    <w:rsid w:val="004311B3"/>
    <w:rsid w:val="004424E6"/>
    <w:rsid w:val="00453DE7"/>
    <w:rsid w:val="0047031C"/>
    <w:rsid w:val="00470870"/>
    <w:rsid w:val="004719DF"/>
    <w:rsid w:val="004C027B"/>
    <w:rsid w:val="004C7EFA"/>
    <w:rsid w:val="004D1205"/>
    <w:rsid w:val="004F67B9"/>
    <w:rsid w:val="005133EF"/>
    <w:rsid w:val="00542D8C"/>
    <w:rsid w:val="00545D3E"/>
    <w:rsid w:val="00545E7B"/>
    <w:rsid w:val="005C50B6"/>
    <w:rsid w:val="005F56BA"/>
    <w:rsid w:val="0061657D"/>
    <w:rsid w:val="006209D1"/>
    <w:rsid w:val="00624327"/>
    <w:rsid w:val="00640BA5"/>
    <w:rsid w:val="00654294"/>
    <w:rsid w:val="00661618"/>
    <w:rsid w:val="00676BF6"/>
    <w:rsid w:val="006A4E42"/>
    <w:rsid w:val="006F1E35"/>
    <w:rsid w:val="00747A79"/>
    <w:rsid w:val="00764366"/>
    <w:rsid w:val="0077584C"/>
    <w:rsid w:val="00796F07"/>
    <w:rsid w:val="007D0FF1"/>
    <w:rsid w:val="007E173A"/>
    <w:rsid w:val="00803F55"/>
    <w:rsid w:val="00822083"/>
    <w:rsid w:val="0088721D"/>
    <w:rsid w:val="008A7443"/>
    <w:rsid w:val="008A7537"/>
    <w:rsid w:val="009658BA"/>
    <w:rsid w:val="00990B73"/>
    <w:rsid w:val="00991D8A"/>
    <w:rsid w:val="00997DEF"/>
    <w:rsid w:val="009C6CB6"/>
    <w:rsid w:val="00A004A2"/>
    <w:rsid w:val="00A154DA"/>
    <w:rsid w:val="00A95EEA"/>
    <w:rsid w:val="00AA677B"/>
    <w:rsid w:val="00AD7449"/>
    <w:rsid w:val="00B03751"/>
    <w:rsid w:val="00B22715"/>
    <w:rsid w:val="00B40DB5"/>
    <w:rsid w:val="00B43192"/>
    <w:rsid w:val="00B569F2"/>
    <w:rsid w:val="00B84C73"/>
    <w:rsid w:val="00B95302"/>
    <w:rsid w:val="00BD301D"/>
    <w:rsid w:val="00C02D46"/>
    <w:rsid w:val="00C10CEF"/>
    <w:rsid w:val="00C16F0C"/>
    <w:rsid w:val="00C21CFF"/>
    <w:rsid w:val="00C35F24"/>
    <w:rsid w:val="00CE74F4"/>
    <w:rsid w:val="00CF12D5"/>
    <w:rsid w:val="00CF3977"/>
    <w:rsid w:val="00D16F9A"/>
    <w:rsid w:val="00D52A70"/>
    <w:rsid w:val="00DA0A28"/>
    <w:rsid w:val="00DA6031"/>
    <w:rsid w:val="00DA6F92"/>
    <w:rsid w:val="00DC0915"/>
    <w:rsid w:val="00E20452"/>
    <w:rsid w:val="00E237BD"/>
    <w:rsid w:val="00E274F5"/>
    <w:rsid w:val="00E438AC"/>
    <w:rsid w:val="00E50595"/>
    <w:rsid w:val="00E5129E"/>
    <w:rsid w:val="00E82281"/>
    <w:rsid w:val="00EA634F"/>
    <w:rsid w:val="00EC3496"/>
    <w:rsid w:val="00ED5EE4"/>
    <w:rsid w:val="00EE4AA4"/>
    <w:rsid w:val="00EF2E39"/>
    <w:rsid w:val="00F12B93"/>
    <w:rsid w:val="00F53521"/>
    <w:rsid w:val="00F65719"/>
    <w:rsid w:val="00F75A2B"/>
    <w:rsid w:val="00F97B98"/>
    <w:rsid w:val="00FA3561"/>
    <w:rsid w:val="00FD16B7"/>
    <w:rsid w:val="00FD21C1"/>
    <w:rsid w:val="00FF68F1"/>
    <w:rsid w:val="057D51A3"/>
    <w:rsid w:val="0E381848"/>
    <w:rsid w:val="22D66484"/>
    <w:rsid w:val="249D20ED"/>
    <w:rsid w:val="2C931228"/>
    <w:rsid w:val="2D5D68CB"/>
    <w:rsid w:val="33241699"/>
    <w:rsid w:val="4AC65210"/>
    <w:rsid w:val="5BC8419B"/>
    <w:rsid w:val="5CA44028"/>
    <w:rsid w:val="5D3C274B"/>
    <w:rsid w:val="5EAD77A9"/>
    <w:rsid w:val="60327E35"/>
    <w:rsid w:val="619A3EE4"/>
    <w:rsid w:val="62D0223B"/>
    <w:rsid w:val="648E7D41"/>
    <w:rsid w:val="791113D2"/>
    <w:rsid w:val="7C5B7EB0"/>
    <w:rsid w:val="7FBE1130"/>
    <w:rsid w:val="E9FBAA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classnam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Pages>
  <Words>1222</Words>
  <Characters>2195</Characters>
  <Lines>18</Lines>
  <Paragraphs>5</Paragraphs>
  <TotalTime>101</TotalTime>
  <ScaleCrop>false</ScaleCrop>
  <LinksUpToDate>false</LinksUpToDate>
  <CharactersWithSpaces>2422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2024-03-07T00:21:00Z</dcterms:created>
  <dc:creator>Windows User</dc:creator>
  <cp:lastModifiedBy>default02</cp:lastModifiedBy>
  <dcterms:modified xsi:type="dcterms:W3CDTF">2024-08-05T07:29:56Z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8ECDB32747EE111971FCAE66DDC80B7F_43</vt:lpwstr>
  </property>
</Properties>
</file>